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27382.500.4058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оземлен имот с идентификатор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260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І, при съседи : поземлени имоти с идентификатор 27382.500.7122, 27382.500.4061, 27382.500.4060, 27382.500.4059, 27382.500.7195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3653/11.03.2016 г., вписан в Служба по вписванията гр. Елхово с акт № 179, том ІІ, вх. рег. № 614 от 15.03.2016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27382.500.4058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1 500,00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150,00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30,00 лв. се внасят не по-късно от 17,00 часа на 03.04.2018 г.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150,00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5. 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се явяват на търга и се легитимират пред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lastRenderedPageBreak/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оземлен имот с идентификатор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260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І, при съседи : поземлени имоти с идентификатор 27382.500.7122, 27382.500.4061, 27382.500.4060, 27382.500.4059, 27382.500.7195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653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1 368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и петстотин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1 368,90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триста шестдесет и осем лева и деветдесет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ОУ-03329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3653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15-406459-23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ОУ-03329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1043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27382.500.4059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оземлен имот с идентификатор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27382.500.4059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259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ІІ, при съседи : поземлени имоти с идентификатор 27382.500.4061, 27382.500.4060, 27382.500.7195, 27382.500.4058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3654/11.03.2016 г., вписан в Служба по вписванията гр. Елхово с акт № 180, том ІІ, вх. рег. № 615 от 15.03.2016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27382.500.4059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1 500,00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150,00 лв. и се внася не по-късно от 17,00 часа на 03.04.2018 г.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150,00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оземлен имот с идентификатор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27382.500.4059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259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ІІ, при съседи : поземлени имоти с идентификатор 27382.500.4061, 27382.500.4060, 27382.500.7195, 27382.500.4058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654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1 368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и петстотин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1 363,60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триста шестдесет и три лева и шестдесет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3654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15-406461-23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1044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27382.500.4060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 27382.500.4060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267 кв. м.,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 парцел ІІІ, при съседи : поземлени имоти с идентификатор 27382.500.4062, 27382.500.4063, 27382.500.7195, 27382.500.4059, 27382.500.4058, 27382.500.4061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  <w:t>Община Елхово е собственик на недвижимия имот съгласно акт за частна общинска собственост № 3655/11.03.2016 г., вписан в Служба по вписванията гр. Елхово с акт № 173, том ІІ, вх. рег. № 605 от 14.03.2016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27382.500.4060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1 530,00 лв., определена с решение № 223/20/13/ от Протокол № 20/27.04.2017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153,00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153,00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/6/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223/20/13/ по Протокол № 20/27.04.201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 27382.500.4060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267 кв. м.,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 парцел ІІІ, при съседи : поземлени имоти с идентификатор 27382.500.4062, 27382.500.4063, 27382.500.7195, 27382.500.4059, 27382.500.4058, 27382.500.4061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655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1 405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1 530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и петстотин и тридесет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1 405,80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четиристотин и пет лева и осемдесет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16.03.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ОУ-01049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20.03.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/6/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223/20/13/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20/27.04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3655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15-53327-09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ОУ-01049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20.03.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16.03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0256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27382.500.4061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267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ХV, при съседи : поземлени имоти с идентификатор 27382.500.4062, 27382.500.4063, 27382.500.4060, 27382.500.4059, 27382.500.4058, 27382.500.7122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3656/11.03.2016 г., вписан в Служба по вписванията гр. Елхово с акт № 181, том ІІ, вх. рег. № 616 от 15.03.2016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27382.500.4061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1 550,00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155,00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155,00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267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ХV, при съседи : поземлени имоти с идентификатор 27382.500.4062, 27382.500.4063, 27382.500.4060, 27382.500.4059, 27382.500.4058, 27382.500.7122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656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1 405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петстотин и петдесет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1 405,80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четиристотин и пет лева и осемдесет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3656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15-406463-23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1045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27382.500.4063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267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ІV, при съседи : поземлени имоти с идентификатор 27382.500.4065, 27382.500.4064, 27382.500.7195, 27382.500.4060, 27382.500.4061, 27382.500.4062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3658/11.03.2016 г., вписан в Служба по вписванията гр. Елхово с акт № 191, том ІІ, вх. рег. № 637 от 15.03.2016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27382.500.4063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1 550,00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155,00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155,00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267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ІV, при съседи : поземлени имоти с идентификатор 27382.500.4065, 27382.500.4064, 27382.500.7195, 27382.500.4060, 27382.500.4061, 27382.500.4062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1 405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петстотин и петдесет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1 405,80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четиристотин и пет лева и осемдесет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15-406464-23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1046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27382.500.4064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266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V, при съседи : поземлени имоти с идентификатор 27382.500.4066, 27382.500.4067, 27382.500.7195, 27382.500.4063, 27382.500.4062, 27382.500.4065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3659/11.03.2016 г., вписан в Служба по вписванията гр. Елхово с акт № 192, том ІІ, вх. рег. № 638 от 15.03.2016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27382.500.4064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1 550,00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155,00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155,00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266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V, при съседи : поземлени имоти с идентификатор 27382.500.4066, 27382.500.4067, 27382.500.7195, 27382.500.4063, 27382.500.4062, 27382.500.4065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петстотин и петдесет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1 400,50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и четиристотин лева и петдесет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3659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15-406465-23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1047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27382.500.4066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268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ниско застрояване (до 10 м), стар идентификатор : няма, номер по предходен план : кв. 179, парцел ХІІ, при съседи : поземлени имоти с идентификатор 27382.500.4069, 27382.500.4068, 27382.500.4067, 27382.500.4064, 27382.500.4065, 27382.500.7122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3661/11.03.2016 г., вписан в Служба по вписванията гр. Елхово с акт № 197, том ІІ, вх. рег. № 643 от 15.03.2016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27382.500.4066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1 550,00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155,00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155,00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268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ниско застрояване (до 10 м), стар идентификатор : няма, номер по предходен план : кв. 179, парцел ХІІ, при съседи : поземлени имоти с идентификатор 27382.500.4069, 27382.500.4068, 27382.500.4067, 27382.500.4064, 27382.500.4065, 27382.500.7122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661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петстотин и петдесет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1 411,00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четиристотин и единадесет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3661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15-406467-23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1048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27382.500.4067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266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VІ, при съседи : поземлени имоти с идентификатор 27382.500.4069, 27382.500.4068, 27382.500.7195, 27382.500.4064, 27382.500.4065, 27382.500.4066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3662/11.03.2016 г., вписан в Служба по вписванията гр. Елхово с акт № 198, том ІІ, вх. рег. № 644 от 15.03.2016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27382.500.4067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1 550,00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155,00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155,00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266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VІ, при съседи : поземлени имоти с идентификатор 27382.500.4069, 27382.500.4068, 27382.500.7195, 27382.500.4064, 27382.500.4065, 27382.500.4066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662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петстотин и петдесет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1 400,50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и четиристотин лева и петдесет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3662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15-406469-23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ОУ-03335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1049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27382.500.4068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идентификатор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266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VІІ, при съседи : поземлени имоти с идентификатор 27382.500.4071, 27382.500.4070, 27382.500.7195, 27382.500.4067, 27382.500.4066, 27382.500.4069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3663/11.03.2016 г., вписан в Служба по вписванията гр. Елхово с акт № 199, том ІІ, вх. рег. № 645 от 15.03.2016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27382.500.4068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1 550,00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155,00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155,00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оземлен имот с идентификатор идентификатор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266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VІІ, при съседи : поземлени имоти с идентификатор 27382.500.4071, 27382.500.4070, 27382.500.7195, 27382.500.4067, 27382.500.4066, 27382.500.4069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663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петстотин и петдесет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1 400,50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и четиристотин лева и петдесет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3663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15-406470-23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27382.500.4069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268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ХІ, при съседи : поземлени имоти с идентификатор 27382.500.4071, 27382.500.4070, 27382.500.4068, 27382.500.4067, 27382.500.4066, 27382.500.7122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3664/11.03.2016 г., вписан в Служба по вписванията гр. Елхово с акт № 8, том ІІІ, вх. рег. № 657 от 16.03.2016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27382.500.4069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1 550,00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155,00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155,00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27382.500.4069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268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ХІ, при съседи : поземлени имоти с идентификатор 27382.500.4071, 27382.500.4070, 27382.500.4068, 27382.500.4067, 27382.500.4066, 27382.500.7122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664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1 550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петстотин и петдесет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1 411,00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четиристотин и единадесет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3664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15-406471-23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1051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27382.500.4070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27382.500.4070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282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VІІІ, при съседи : поземлени имоти с идентификатор 27382.500.4071, 27382.500.4072, 27382.500.7195, 27382.500.4068, 27382.500.4069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3665/11.03.2016 г., вписан в Служба по вписванията гр. Елхово с акт № 9, том ІІІ, вх. рег. № 658 от 16.03.2016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27382.500.4070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1 650,00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165,00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165,00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27382.500.4070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282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VІІІ, при съседи : поземлени имоти с идентификатор 27382.500.4071, 27382.500.4072, 27382.500.7195, 27382.500.4068, 27382.500.4069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665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1 484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1 650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шестстотин и петдесет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1 484,70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четиристотин осемдесет и четири лева и седемдесет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769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3665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15-406472-23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769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1052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27382.500.4071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27382.500.4071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571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за друг обществен обект, комплекс, стар идентификатор : няма, номер по предходен план : кв. 179, парцел Х, при съседи : поземлени имоти с идентификатор 27382.500.7190, 27382.500.4072, 27382.500.4070, 27382.500.4068, 27382.500.4069, 27382.500.7122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3666/11.03.2016 г., вписан в Служба по вписванията гр. Елхово с акт № 10, том ІІІ, вх. рег. № 659 от 16.03.2016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27382.500.4071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3 300,00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330,00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330,00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27382.500.4071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571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за друг обществен обект, комплекс, стар идентификатор : няма, номер по предходен план : кв. 179, парцел Х, при съседи : поземлени имоти с идентификатор 27382.500.7190, 27382.500.4072, 27382.500.4070, 27382.500.4068, 27382.500.4069, 27382.500.7122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666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3 006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по сметка 2011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Земи, гори и трайни насаждения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е 3 30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 три хиляди и триста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3 006,30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три хиляди и шест лева и тридесет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770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3666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15-406474-23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 xml:space="preserve">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770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1053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27382.500.4072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27382.500.4072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274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ІХ, при съседи : поземлени имоти с идентификатор 27382.500.7190, 27382.500.7195, 27382.500.4070, 27382.500.4071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 недвижимия имот съгласно акт за частна общинска собственост № 3667/11.03.2016 г., вписан в Служба по вписванията гр. Елхово с акт № 11, том ІІІ, вх. рег. № 660 от 16.03.2016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27382.500.4072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1 600,00 лв., определена с решение № 280/24/14/ от Протокол № 24/26.10.2017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160,00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160,00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280/24/14/ по Протокол № 24/26.10.201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 идентификатор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27382.500.4072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274 кв. м.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трайно предназначение на територията : урбанизирана, начин на трайно ползване : незастроен имот за жилищни нужди, стар идентификатор : няма, номер по предходен план : кв. 179, парцел ІХ, при съседи : поземлени имоти с идентификатор 27382.500.7190, 27382.500.7195, 27382.500.4070, 27382.500.4071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667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1 442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,60 лв. по сметка 2010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1 600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/хиляда и шестстотин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1 442,60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четиристотин четиридесет и два лева и шестдесет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771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/9/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280/24/14/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24/26.10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3667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15-406475-23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ОУ-03353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 xml:space="preserve">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771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1054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 ИМОТ С ИДЕНТИФИКАТОР 27382.500.4049 ПО КАДАСТРАЛНАТА КАРТА И КАДАСТРАЛНИТЕ РЕГИСТРИ НА ГР.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27382.500.4049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351 кв. м., трайно предназначение на територията : урбанизирана, начин на трайно ползване : ниско застрояване ( до 10 м ), стар идентификатор : няма, номер по предходен план : кв. 178 парцел ХІІ, при съседи : поземлени имоти с идентификатор 27382.500.7122, 27382.500.4050, 27382.500.4051, 27382.500.4048, 27382.500.4047, 27382.500.4046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  <w:t>Община Елхово е собственик на недвижимия имот съгласно акт за частна общинска собственост № 3184/11.04.2012 г., вписан в Служба по вписванията гр. Елхово с акт № 198, том ІІІ, вх. рег. № 881 от 02.05.2012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на поземлен имот с идентификатор 27382.500.4049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кадастралната карта и кадастралните регистри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гр. Елхово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на стойност 2 200,00 лв., определена с решение № 223/20/13/ от Протокол № 20/27.04.2017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220,00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220,00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lastRenderedPageBreak/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/6/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223/20/13/ по Протокол № 20/27.04.201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оземлен имот с идентификатор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27382.500.4049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351 кв. м., трайно предназначение на територията : урбанизирана, начин на трайно ползване : ниско застрояване ( до 10 м ), стар идентификатор : няма, номер по предходен план : кв. 178 парцел ХІІ, при съседи : поземлени имоти с идентификатор 27382.500.7122, 27382.500.4050, 27382.500.4051, 27382.500.4048, 27382.500.4047, 27382.500.4046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1 802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2201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Земи, гори и трайни насаждения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2 200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/две хиляди и двеста и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1 848,00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хиляда осемстотин четиридесет и осем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16.03.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г., издадено от съдия по вписванията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ОУ-01049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20.03.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/6/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223/20/13/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20/27.04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3184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15-58989-13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ОУ-01049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20.03.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 xml:space="preserve">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16.03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0253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404D31" w:rsidRPr="00404D31" w:rsidRDefault="00404D31" w:rsidP="00404D31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</w:p>
    <w:p w:rsidR="00404D31" w:rsidRPr="00404D31" w:rsidRDefault="00404D31" w:rsidP="00404D31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404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4D31" w:rsidRPr="00404D31" w:rsidRDefault="00404D31" w:rsidP="0040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04D3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404D31" w:rsidRPr="00404D31" w:rsidRDefault="00404D31" w:rsidP="00404D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404D31" w:rsidRPr="00404D31" w:rsidRDefault="00404D31" w:rsidP="00404D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  <w:r w:rsidRPr="00404D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ДВОРНО МЯСТО С ПЛОЩ 1 044 КВ. М. СЪСТАВЛЯВАЩО ПОЗЕМЛЕН ИМОТ VІІІ-ОБЩ. КВ. 22 ПО ПЛАНА НА С. БОРИСОВО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м. март 2018 г.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 Предмет на публичния търг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дворно място с площ 1 044 кв. м. съставляващо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поземлен имот VІІІ-общ. в кв. 22 по плана за регулация и застрояване на с. Борисово одобрен със заповед № 139 от 20.07.1939 г. при граници на североизток – улица о. т. 54 – о. т. 132, на югоизток – ПИ ІХ-73, на югозапад – ПИ І-72 и на северозапад – ПИ VІІ-71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  <w:t>Община Елхово е собственик на недвижимия имот съгласно акт за частна общинска собственост № 4089/19.09.2017 г., вписан в Служба по вписванията гр. Елхово с акт № 53, том VІІІ, вх. рег. № 2160 от 25.09.2017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дворно място с площ 1 044 кв. м. съставляващо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поземлен имот VІІІ-общ. в кв. 22 по плана за регулация и застрояване на с. Борисово одобрен със заповед № 139 от 20.07.1939 г. при граници на североизток – улица о. т. 54 – о. т. 132, на югоизток – ПИ ІХ-73, на югозапад – ПИ І-72 и на северозапад – ПИ VІІ-71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е на стойност 2 800,00 лв., определена с решение № 290/25/7/ от Протокол № 25/23.11.2017 г. на Общински съвет –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280,00 лв. и се внася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BG91STSA93008401554900, код на плащане 448090 на община Елхово в “Банка ДСК” ЕАД гр. Елхово с BIC код STSABGSF или в касата на община Елхово.</w:t>
      </w:r>
    </w:p>
    <w:p w:rsidR="00404D31" w:rsidRPr="00404D31" w:rsidRDefault="00404D31" w:rsidP="00404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Публичният търг с явно наддаване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15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община  Елхово  в  Центъра  за  услуги  и  информация  на  първи етаж в 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280,00 лв. да се внася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№ BG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 30,00 лв. за участие в публичния търг да се внася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404D31" w:rsidRPr="00404D31" w:rsidRDefault="00404D31" w:rsidP="00404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І. За юридически лица и ЕТ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Нотариално заверено пълномощно</w:t>
      </w:r>
      <w:r w:rsidRPr="00404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</w:rPr>
        <w:t>Извадка от Търговския регистър за актуално състояние на фирма. Издава се служебно.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 За физически лица 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физическото лице или упълномощен негов представител на гише № 1 в Центъра за услуги и информация на гражданите на община Елхово.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внесен депозит 10 % от началната тръжна цена.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30,00 лв.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Нотариално заверено пълномощно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ТЪРГ КАНДИДАТИ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17,00 часа на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03.04.2018 г., а при повторен търг след 17,00 часа на 10.04.2018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търг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404D31" w:rsidRPr="00404D31" w:rsidRDefault="00404D31" w:rsidP="0040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404D3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404D31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от началната с една стъпка,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на комисията със звуков сигнал. Всяко увеличаване трябва да бъде равно на стъпката на наддаване.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04D31" w:rsidRPr="00404D31" w:rsidRDefault="00404D31" w:rsidP="00404D31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404D31" w:rsidRPr="00404D31" w:rsidRDefault="00404D31" w:rsidP="00404D31">
      <w:pPr>
        <w:spacing w:after="24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404D31" w:rsidRPr="00404D31" w:rsidRDefault="00404D31" w:rsidP="00404D31">
      <w:pPr>
        <w:spacing w:after="24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18. Проект на договор за покупко-продажба на недвижим имот частна общинска собственост.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ПРОВЕЖДАНЕ  НА  ПУБЛИЧНИЯ  ТЪРГ  С  ЯВНО  НАДДАВАНЕ  И </w:t>
      </w:r>
    </w:p>
    <w:p w:rsidR="00404D31" w:rsidRPr="00404D31" w:rsidRDefault="00404D31" w:rsidP="00404D3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Съгласувал 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</w:rPr>
        <w:t>Славка Дражева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</w:rPr>
        <w:t>Юрисконсулт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4D31">
        <w:rPr>
          <w:rFonts w:ascii="Times New Roman" w:eastAsia="Times New Roman" w:hAnsi="Times New Roman" w:cs="Times New Roman"/>
          <w:sz w:val="20"/>
          <w:szCs w:val="20"/>
        </w:rPr>
        <w:t>Услуга  №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02</w:t>
      </w:r>
      <w:r w:rsidRPr="00404D31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404D3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04D31" w:rsidRPr="00404D31" w:rsidRDefault="00404D31" w:rsidP="00404D31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04D3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404D31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lastRenderedPageBreak/>
        <w:t>З А Я В Л Е Н И Е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4D31" w:rsidRPr="00404D31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4D31" w:rsidRPr="00404D31" w:rsidRDefault="00404D31" w:rsidP="00404D31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D31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04D31" w:rsidRPr="00404D31" w:rsidRDefault="00404D31" w:rsidP="00404D3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D31" w:rsidRPr="00404D31" w:rsidRDefault="00404D31" w:rsidP="00404D31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404D31" w:rsidRPr="00404D31" w:rsidRDefault="00404D31" w:rsidP="00404D31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20 .... г. за </w:t>
      </w:r>
      <w:r w:rsidRPr="00404D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продажба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обекта/ите , тръжната документация и  проект на договора.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 и такса за участие в търг с приходна квитанция  № ....................... / ..........................................</w:t>
      </w:r>
    </w:p>
    <w:p w:rsidR="00404D31" w:rsidRPr="00404D31" w:rsidRDefault="00404D31" w:rsidP="00404D31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404D31" w:rsidRPr="00404D31" w:rsidRDefault="00404D31" w:rsidP="00404D31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D3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404D31" w:rsidRPr="00404D31" w:rsidRDefault="00404D31" w:rsidP="00404D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404D31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D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04D31">
        <w:rPr>
          <w:rFonts w:ascii="Times New Roman" w:eastAsia="Times New Roman" w:hAnsi="Times New Roman" w:cs="Times New Roman"/>
        </w:rPr>
        <w:t>/подпис, печат/</w:t>
      </w: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ДОГОВОР ЗА ПОКУПКО – ПРОДАЖБА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на недвижим имот – частна общинска собственост</w:t>
      </w:r>
    </w:p>
    <w:p w:rsidR="00404D31" w:rsidRPr="00404D31" w:rsidRDefault="00404D31" w:rsidP="00404D31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осемнадесета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4D3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/6/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223/20/13/ по Протокол № 20/27.04.201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на ОбС-Елхово и Заповед № РД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 на кмета на община Елхово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от 26.10.2015 г. на ОбИК – Елхово, от една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ПРОДАВАЧ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КУПУВАЧ.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ПРОДАВАЧЪТ ОБЩИНА ЕЛХОВО,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продава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.................................... ................................................................................................................................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 имот – частна общинска собственост, намиращ се в гр. Елхово и представляващ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дворно място с площ 1 044 кв. м. съставляващо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поземлен имот VІІІ-общ. в кв. 22 по плана за регулация и застрояване на с. Борисово одобрен със заповед № 139 от 20.07.1939 г. при граници на североизток – улица о. т. 54 – о. т. 132, на югоизток – ПИ ІХ-73, на югозапад – ПИ І-72 и на северозапад – ПИ VІІ-71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сумата от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 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Имота е актуван с Акт за частна общинска собственост № 4089/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2 639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по сметка 2201 –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Земи, гори и трайни насаждения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Пазарната оценка на имота, определена от лицензиран оценител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.11.201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2 800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,00 лв. /две хиляди и осемстотин лева/. Данъчната оценка на имота, определена от отдел “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2 639,20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две хиляди шестстотин тридесет и девет лева и двадесет стотинки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/. Видно от удостоверение 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854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06.12.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издадено от съдия по вписванията при Районен съд – Елхово, върху имотът няма наложени ипотеки, възбрани и други тежести.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Видно от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ОУ-04301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05.12.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2 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купува имота по чл. 1 от настоящият договор на основание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ЦЕНА. НАЧИН НА ПЛАЩАНЕ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 КУПУВАЧЪТ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, купува гореописаният имот за сумата о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т ...................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.2018 г. на кмета на общината,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равен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10,00 лв.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/десет лева/,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КУПУВАЧЪТ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4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КУПУВАЧА.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Чл.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БУЛСТАТ на община Елхово – заверено копие; 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278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/12/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290/25/7/ по Протокол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25/23.11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– заверено копие; 4. Заповед № РД –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на кмета на община Елхово – заверено копие; 5. Акт за частна общинска собственост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4089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 С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кица изх.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№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С-244/03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г.; 7. Счетоводна справка от община Елхово – заверено копие; 8.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ОУ-04301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05.12.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издадено от Дирекция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 xml:space="preserve">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854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06.12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г. от съдия по вписванията при Районен съд – Елхово – заверено копие; 10. Удостоверение за данъчна оценка № ДО00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1264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от отдел „МДТ” – Елхово; 11. Оценка на недвижима собственост 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закупуване на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13.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04D3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ПРОДАВАЧА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КУПУВАЧА </w:t>
      </w:r>
      <w:r w:rsidRPr="00404D31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4D31" w:rsidRPr="00404D31" w:rsidRDefault="00404D31" w:rsidP="00404D31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4D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ПРОДАВАЧ:...........................                       КУПУВАЧ:......................</w:t>
      </w:r>
    </w:p>
    <w:p w:rsidR="00404D31" w:rsidRPr="00404D31" w:rsidRDefault="00404D31" w:rsidP="00404D31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31" w:rsidRPr="00404D31" w:rsidRDefault="00404D31" w:rsidP="00404D31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D31" w:rsidRPr="0040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90A"/>
    <w:multiLevelType w:val="hybridMultilevel"/>
    <w:tmpl w:val="AD2E298C"/>
    <w:lvl w:ilvl="0" w:tplc="34C0F61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2F29B9"/>
    <w:multiLevelType w:val="hybridMultilevel"/>
    <w:tmpl w:val="36664F42"/>
    <w:lvl w:ilvl="0" w:tplc="F3662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CE3B50"/>
    <w:multiLevelType w:val="hybridMultilevel"/>
    <w:tmpl w:val="EA5C603A"/>
    <w:lvl w:ilvl="0" w:tplc="B13241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A1153E6"/>
    <w:multiLevelType w:val="hybridMultilevel"/>
    <w:tmpl w:val="25FC7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96"/>
    <w:rsid w:val="00404D31"/>
    <w:rsid w:val="004C1249"/>
    <w:rsid w:val="005F7B96"/>
    <w:rsid w:val="00B66DCA"/>
    <w:rsid w:val="00C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D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04D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404D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04D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404D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rsid w:val="00404D3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Без списък1"/>
    <w:next w:val="a2"/>
    <w:uiPriority w:val="99"/>
    <w:semiHidden/>
    <w:rsid w:val="00404D31"/>
  </w:style>
  <w:style w:type="paragraph" w:styleId="a3">
    <w:name w:val="Body Text Indent"/>
    <w:basedOn w:val="a"/>
    <w:link w:val="a4"/>
    <w:rsid w:val="00404D31"/>
    <w:pPr>
      <w:spacing w:after="120" w:line="240" w:lineRule="auto"/>
      <w:ind w:left="283" w:right="-768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4">
    <w:name w:val="Основен текст с отстъп Знак"/>
    <w:basedOn w:val="a0"/>
    <w:link w:val="a3"/>
    <w:rsid w:val="00404D31"/>
    <w:rPr>
      <w:rFonts w:ascii="Times New Roman" w:eastAsia="Times New Roman" w:hAnsi="Times New Roman" w:cs="Times New Roman"/>
      <w:sz w:val="28"/>
      <w:szCs w:val="28"/>
      <w:lang w:val="en-GB"/>
    </w:rPr>
  </w:style>
  <w:style w:type="paragraph" w:customStyle="1" w:styleId="Char">
    <w:name w:val="Знак Char Знак"/>
    <w:basedOn w:val="a"/>
    <w:rsid w:val="00404D31"/>
    <w:pPr>
      <w:tabs>
        <w:tab w:val="left" w:pos="709"/>
      </w:tabs>
      <w:spacing w:after="0" w:line="240" w:lineRule="auto"/>
      <w:ind w:right="-768"/>
      <w:jc w:val="both"/>
    </w:pPr>
    <w:rPr>
      <w:rFonts w:ascii="Tahoma" w:eastAsia="Times New Roman" w:hAnsi="Tahoma" w:cs="Times New Roman"/>
      <w:sz w:val="28"/>
      <w:szCs w:val="28"/>
      <w:lang w:val="pl-PL" w:eastAsia="pl-PL"/>
    </w:rPr>
  </w:style>
  <w:style w:type="paragraph" w:styleId="a5">
    <w:name w:val="footer"/>
    <w:basedOn w:val="a"/>
    <w:link w:val="a6"/>
    <w:rsid w:val="00404D31"/>
    <w:pPr>
      <w:tabs>
        <w:tab w:val="center" w:pos="4153"/>
        <w:tab w:val="right" w:pos="8306"/>
      </w:tabs>
      <w:spacing w:after="0" w:line="240" w:lineRule="auto"/>
      <w:ind w:right="-76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Долен колонтитул Знак"/>
    <w:basedOn w:val="a0"/>
    <w:link w:val="a5"/>
    <w:rsid w:val="00404D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404D31"/>
    <w:rPr>
      <w:color w:val="0000FF"/>
      <w:u w:val="single"/>
    </w:rPr>
  </w:style>
  <w:style w:type="paragraph" w:styleId="21">
    <w:name w:val="Body Text 2"/>
    <w:basedOn w:val="a"/>
    <w:link w:val="22"/>
    <w:rsid w:val="00404D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404D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404D31"/>
    <w:pPr>
      <w:spacing w:after="120" w:line="240" w:lineRule="auto"/>
      <w:ind w:right="-768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9">
    <w:name w:val="Основен текст Знак"/>
    <w:basedOn w:val="a0"/>
    <w:link w:val="a8"/>
    <w:rsid w:val="00404D31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aa">
    <w:name w:val="Title"/>
    <w:basedOn w:val="a"/>
    <w:link w:val="ab"/>
    <w:qFormat/>
    <w:rsid w:val="00404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Заглавие Знак"/>
    <w:basedOn w:val="a0"/>
    <w:link w:val="aa"/>
    <w:rsid w:val="00404D3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header"/>
    <w:basedOn w:val="a"/>
    <w:link w:val="ad"/>
    <w:rsid w:val="00404D3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d">
    <w:name w:val="Горен колонтитул Знак"/>
    <w:basedOn w:val="a0"/>
    <w:link w:val="ac"/>
    <w:rsid w:val="00404D3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23">
    <w:name w:val="Font Style23"/>
    <w:rsid w:val="00404D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04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404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04D31"/>
    <w:pPr>
      <w:widowControl w:val="0"/>
      <w:autoSpaceDE w:val="0"/>
      <w:autoSpaceDN w:val="0"/>
      <w:adjustRightInd w:val="0"/>
      <w:spacing w:after="0" w:line="26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rsid w:val="00404D3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404D31"/>
    <w:pPr>
      <w:widowControl w:val="0"/>
      <w:autoSpaceDE w:val="0"/>
      <w:autoSpaceDN w:val="0"/>
      <w:adjustRightInd w:val="0"/>
      <w:spacing w:after="0" w:line="268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0">
    <w:name w:val="Font Style30"/>
    <w:rsid w:val="00404D31"/>
    <w:rPr>
      <w:rFonts w:ascii="Times New Roman" w:hAnsi="Times New Roman" w:cs="Times New Roman"/>
      <w:sz w:val="22"/>
      <w:szCs w:val="22"/>
    </w:rPr>
  </w:style>
  <w:style w:type="paragraph" w:customStyle="1" w:styleId="CharCharCharCharChar">
    <w:name w:val=" Char Char Char Char Char"/>
    <w:basedOn w:val="a"/>
    <w:rsid w:val="00404D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rsid w:val="00404D3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Изнесен текст Знак"/>
    <w:basedOn w:val="a0"/>
    <w:link w:val="ae"/>
    <w:rsid w:val="00404D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0">
    <w:name w:val=" Знак Char Знак"/>
    <w:basedOn w:val="a"/>
    <w:rsid w:val="00404D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Char Char Char Char Char"/>
    <w:basedOn w:val="a"/>
    <w:rsid w:val="00404D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404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D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04D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404D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04D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404D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rsid w:val="00404D3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Без списък1"/>
    <w:next w:val="a2"/>
    <w:uiPriority w:val="99"/>
    <w:semiHidden/>
    <w:rsid w:val="00404D31"/>
  </w:style>
  <w:style w:type="paragraph" w:styleId="a3">
    <w:name w:val="Body Text Indent"/>
    <w:basedOn w:val="a"/>
    <w:link w:val="a4"/>
    <w:rsid w:val="00404D31"/>
    <w:pPr>
      <w:spacing w:after="120" w:line="240" w:lineRule="auto"/>
      <w:ind w:left="283" w:right="-768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4">
    <w:name w:val="Основен текст с отстъп Знак"/>
    <w:basedOn w:val="a0"/>
    <w:link w:val="a3"/>
    <w:rsid w:val="00404D31"/>
    <w:rPr>
      <w:rFonts w:ascii="Times New Roman" w:eastAsia="Times New Roman" w:hAnsi="Times New Roman" w:cs="Times New Roman"/>
      <w:sz w:val="28"/>
      <w:szCs w:val="28"/>
      <w:lang w:val="en-GB"/>
    </w:rPr>
  </w:style>
  <w:style w:type="paragraph" w:customStyle="1" w:styleId="Char">
    <w:name w:val="Знак Char Знак"/>
    <w:basedOn w:val="a"/>
    <w:rsid w:val="00404D31"/>
    <w:pPr>
      <w:tabs>
        <w:tab w:val="left" w:pos="709"/>
      </w:tabs>
      <w:spacing w:after="0" w:line="240" w:lineRule="auto"/>
      <w:ind w:right="-768"/>
      <w:jc w:val="both"/>
    </w:pPr>
    <w:rPr>
      <w:rFonts w:ascii="Tahoma" w:eastAsia="Times New Roman" w:hAnsi="Tahoma" w:cs="Times New Roman"/>
      <w:sz w:val="28"/>
      <w:szCs w:val="28"/>
      <w:lang w:val="pl-PL" w:eastAsia="pl-PL"/>
    </w:rPr>
  </w:style>
  <w:style w:type="paragraph" w:styleId="a5">
    <w:name w:val="footer"/>
    <w:basedOn w:val="a"/>
    <w:link w:val="a6"/>
    <w:rsid w:val="00404D31"/>
    <w:pPr>
      <w:tabs>
        <w:tab w:val="center" w:pos="4153"/>
        <w:tab w:val="right" w:pos="8306"/>
      </w:tabs>
      <w:spacing w:after="0" w:line="240" w:lineRule="auto"/>
      <w:ind w:right="-76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Долен колонтитул Знак"/>
    <w:basedOn w:val="a0"/>
    <w:link w:val="a5"/>
    <w:rsid w:val="00404D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404D31"/>
    <w:rPr>
      <w:color w:val="0000FF"/>
      <w:u w:val="single"/>
    </w:rPr>
  </w:style>
  <w:style w:type="paragraph" w:styleId="21">
    <w:name w:val="Body Text 2"/>
    <w:basedOn w:val="a"/>
    <w:link w:val="22"/>
    <w:rsid w:val="00404D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404D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404D31"/>
    <w:pPr>
      <w:spacing w:after="120" w:line="240" w:lineRule="auto"/>
      <w:ind w:right="-768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9">
    <w:name w:val="Основен текст Знак"/>
    <w:basedOn w:val="a0"/>
    <w:link w:val="a8"/>
    <w:rsid w:val="00404D31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aa">
    <w:name w:val="Title"/>
    <w:basedOn w:val="a"/>
    <w:link w:val="ab"/>
    <w:qFormat/>
    <w:rsid w:val="00404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Заглавие Знак"/>
    <w:basedOn w:val="a0"/>
    <w:link w:val="aa"/>
    <w:rsid w:val="00404D3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header"/>
    <w:basedOn w:val="a"/>
    <w:link w:val="ad"/>
    <w:rsid w:val="00404D3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d">
    <w:name w:val="Горен колонтитул Знак"/>
    <w:basedOn w:val="a0"/>
    <w:link w:val="ac"/>
    <w:rsid w:val="00404D3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23">
    <w:name w:val="Font Style23"/>
    <w:rsid w:val="00404D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04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404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04D31"/>
    <w:pPr>
      <w:widowControl w:val="0"/>
      <w:autoSpaceDE w:val="0"/>
      <w:autoSpaceDN w:val="0"/>
      <w:adjustRightInd w:val="0"/>
      <w:spacing w:after="0" w:line="26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rsid w:val="00404D3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404D31"/>
    <w:pPr>
      <w:widowControl w:val="0"/>
      <w:autoSpaceDE w:val="0"/>
      <w:autoSpaceDN w:val="0"/>
      <w:adjustRightInd w:val="0"/>
      <w:spacing w:after="0" w:line="268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0">
    <w:name w:val="Font Style30"/>
    <w:rsid w:val="00404D31"/>
    <w:rPr>
      <w:rFonts w:ascii="Times New Roman" w:hAnsi="Times New Roman" w:cs="Times New Roman"/>
      <w:sz w:val="22"/>
      <w:szCs w:val="22"/>
    </w:rPr>
  </w:style>
  <w:style w:type="paragraph" w:customStyle="1" w:styleId="CharCharCharCharChar">
    <w:name w:val=" Char Char Char Char Char"/>
    <w:basedOn w:val="a"/>
    <w:rsid w:val="00404D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rsid w:val="00404D3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Изнесен текст Знак"/>
    <w:basedOn w:val="a0"/>
    <w:link w:val="ae"/>
    <w:rsid w:val="00404D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0">
    <w:name w:val=" Знак Char Знак"/>
    <w:basedOn w:val="a"/>
    <w:rsid w:val="00404D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Char Char Char Char Char"/>
    <w:basedOn w:val="a"/>
    <w:rsid w:val="00404D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404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180</Pages>
  <Words>51588</Words>
  <Characters>294055</Characters>
  <Application>Microsoft Office Word</Application>
  <DocSecurity>0</DocSecurity>
  <Lines>2450</Lines>
  <Paragraphs>689</Paragraphs>
  <ScaleCrop>false</ScaleCrop>
  <Company/>
  <LinksUpToDate>false</LinksUpToDate>
  <CharactersWithSpaces>344954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jivko</cp:lastModifiedBy>
  <cp:revision>2</cp:revision>
  <dcterms:created xsi:type="dcterms:W3CDTF">2018-03-19T14:44:00Z</dcterms:created>
  <dcterms:modified xsi:type="dcterms:W3CDTF">2018-03-19T14:45:00Z</dcterms:modified>
</cp:coreProperties>
</file>