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B03" w:rsidRDefault="00A77B03" w:rsidP="00694AF7">
      <w:pPr>
        <w:jc w:val="both"/>
        <w:rPr>
          <w:b/>
          <w:lang w:val="en-US"/>
        </w:rPr>
      </w:pPr>
    </w:p>
    <w:p w:rsidR="00694AF7" w:rsidRPr="00C332FB" w:rsidRDefault="00694AF7" w:rsidP="00694AF7">
      <w:pPr>
        <w:jc w:val="both"/>
        <w:rPr>
          <w:b/>
        </w:rPr>
      </w:pPr>
      <w:r w:rsidRPr="00C332FB">
        <w:rPr>
          <w:b/>
        </w:rPr>
        <w:t>ДО</w:t>
      </w:r>
    </w:p>
    <w:p w:rsidR="00694AF7" w:rsidRPr="00C332FB" w:rsidRDefault="00694AF7" w:rsidP="00694AF7">
      <w:pPr>
        <w:tabs>
          <w:tab w:val="left" w:pos="5400"/>
        </w:tabs>
        <w:jc w:val="both"/>
        <w:rPr>
          <w:b/>
        </w:rPr>
      </w:pPr>
      <w:r w:rsidRPr="00C332FB">
        <w:rPr>
          <w:b/>
        </w:rPr>
        <w:t>ОБЩИНСКИ СЪВЕТ</w:t>
      </w:r>
    </w:p>
    <w:p w:rsidR="00694AF7" w:rsidRPr="00C332FB" w:rsidRDefault="00694AF7" w:rsidP="00694AF7">
      <w:pPr>
        <w:jc w:val="both"/>
        <w:rPr>
          <w:b/>
        </w:rPr>
      </w:pPr>
      <w:r w:rsidRPr="00C332FB">
        <w:rPr>
          <w:b/>
        </w:rPr>
        <w:t>ГРАД ЕЛХОВО</w:t>
      </w:r>
    </w:p>
    <w:p w:rsidR="00694AF7" w:rsidRPr="00C332FB" w:rsidRDefault="00694AF7" w:rsidP="00694AF7">
      <w:pPr>
        <w:jc w:val="both"/>
      </w:pPr>
    </w:p>
    <w:p w:rsidR="00694AF7" w:rsidRDefault="00694AF7" w:rsidP="00694AF7">
      <w:pPr>
        <w:jc w:val="center"/>
        <w:rPr>
          <w:b/>
        </w:rPr>
      </w:pPr>
    </w:p>
    <w:p w:rsidR="00A77B03" w:rsidRDefault="00A77B03" w:rsidP="00694AF7">
      <w:pPr>
        <w:jc w:val="center"/>
        <w:rPr>
          <w:b/>
          <w:lang w:val="en-US"/>
        </w:rPr>
      </w:pPr>
    </w:p>
    <w:p w:rsidR="00694AF7" w:rsidRPr="00C332FB" w:rsidRDefault="00694AF7" w:rsidP="00694AF7">
      <w:pPr>
        <w:jc w:val="center"/>
        <w:rPr>
          <w:b/>
        </w:rPr>
      </w:pPr>
      <w:r w:rsidRPr="00C332FB">
        <w:rPr>
          <w:b/>
        </w:rPr>
        <w:t>ДОКЛАДНА  ЗАПИСКА</w:t>
      </w:r>
    </w:p>
    <w:p w:rsidR="00694A27" w:rsidRDefault="00694A27" w:rsidP="00694AF7">
      <w:pPr>
        <w:jc w:val="center"/>
        <w:rPr>
          <w:b/>
        </w:rPr>
      </w:pPr>
    </w:p>
    <w:p w:rsidR="00694AF7" w:rsidRDefault="00694AF7" w:rsidP="00694AF7">
      <w:pPr>
        <w:jc w:val="center"/>
        <w:rPr>
          <w:b/>
        </w:rPr>
      </w:pPr>
      <w:r w:rsidRPr="00C332FB">
        <w:rPr>
          <w:b/>
        </w:rPr>
        <w:t xml:space="preserve">от </w:t>
      </w:r>
    </w:p>
    <w:p w:rsidR="00694A27" w:rsidRDefault="00694A27" w:rsidP="00694AF7">
      <w:pPr>
        <w:jc w:val="center"/>
        <w:rPr>
          <w:b/>
        </w:rPr>
      </w:pPr>
    </w:p>
    <w:p w:rsidR="00694AF7" w:rsidRPr="00C332FB" w:rsidRDefault="00694AF7" w:rsidP="00694AF7">
      <w:pPr>
        <w:jc w:val="center"/>
        <w:rPr>
          <w:b/>
        </w:rPr>
      </w:pPr>
      <w:r w:rsidRPr="00C332FB">
        <w:rPr>
          <w:b/>
        </w:rPr>
        <w:t>ПЕТЪР АНДРЕЕВ КИРОВ  – кмет на община Елхово</w:t>
      </w:r>
    </w:p>
    <w:p w:rsidR="00694AF7" w:rsidRPr="00C332FB" w:rsidRDefault="00694AF7" w:rsidP="00694AF7">
      <w:pPr>
        <w:rPr>
          <w:b/>
        </w:rPr>
      </w:pPr>
    </w:p>
    <w:p w:rsidR="00694AF7" w:rsidRPr="00077183" w:rsidRDefault="00694AF7" w:rsidP="00694AF7">
      <w:pPr>
        <w:ind w:firstLine="720"/>
        <w:jc w:val="both"/>
      </w:pPr>
      <w:r w:rsidRPr="00B702D0">
        <w:rPr>
          <w:b/>
          <w:sz w:val="26"/>
          <w:szCs w:val="26"/>
          <w:u w:val="single"/>
        </w:rPr>
        <w:t>Относно:</w:t>
      </w:r>
      <w:r w:rsidRPr="00B702D0">
        <w:rPr>
          <w:b/>
          <w:sz w:val="26"/>
          <w:szCs w:val="26"/>
        </w:rPr>
        <w:t xml:space="preserve"> </w:t>
      </w:r>
      <w:r w:rsidR="00B702D0" w:rsidRPr="00B702D0">
        <w:rPr>
          <w:b/>
          <w:sz w:val="26"/>
          <w:szCs w:val="26"/>
          <w:lang w:val="ru-RU"/>
        </w:rPr>
        <w:t>Актуализация</w:t>
      </w:r>
      <w:r w:rsidR="00B702D0" w:rsidRPr="007761BA">
        <w:rPr>
          <w:b/>
          <w:sz w:val="26"/>
          <w:szCs w:val="26"/>
          <w:lang w:val="ru-RU"/>
        </w:rPr>
        <w:t xml:space="preserve"> на</w:t>
      </w:r>
      <w:r w:rsidR="00B702D0" w:rsidRPr="007761BA">
        <w:rPr>
          <w:sz w:val="26"/>
          <w:szCs w:val="26"/>
          <w:lang w:val="ru-RU"/>
        </w:rPr>
        <w:t xml:space="preserve"> </w:t>
      </w:r>
      <w:r w:rsidR="00B702D0" w:rsidRPr="007761BA">
        <w:rPr>
          <w:b/>
          <w:bCs/>
          <w:sz w:val="26"/>
          <w:szCs w:val="26"/>
        </w:rPr>
        <w:t xml:space="preserve">сборния бюджет на община Елхово  </w:t>
      </w:r>
    </w:p>
    <w:p w:rsidR="00694AF7" w:rsidRPr="00C332FB" w:rsidRDefault="00694AF7" w:rsidP="00694AF7">
      <w:pPr>
        <w:jc w:val="both"/>
      </w:pPr>
      <w:r w:rsidRPr="00C332FB">
        <w:tab/>
      </w:r>
    </w:p>
    <w:p w:rsidR="005B0ACD" w:rsidRDefault="00694AF7" w:rsidP="00694AF7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694A27" w:rsidRDefault="00694A27" w:rsidP="005B0ACD">
      <w:pPr>
        <w:jc w:val="center"/>
        <w:rPr>
          <w:b/>
        </w:rPr>
      </w:pPr>
    </w:p>
    <w:p w:rsidR="00694AF7" w:rsidRDefault="00694AF7" w:rsidP="005B0ACD">
      <w:pPr>
        <w:jc w:val="center"/>
        <w:rPr>
          <w:b/>
          <w:lang w:val="en-US"/>
        </w:rPr>
      </w:pPr>
      <w:r w:rsidRPr="00C332FB">
        <w:rPr>
          <w:b/>
        </w:rPr>
        <w:t>УВАЖАЕМИ ДАМИ И ГОСПОДА ОБЩИНСКИ СЪВЕТНИЦИ,</w:t>
      </w:r>
    </w:p>
    <w:p w:rsidR="005B0ACD" w:rsidRPr="005B0ACD" w:rsidRDefault="005B0ACD" w:rsidP="00694AF7">
      <w:pPr>
        <w:jc w:val="both"/>
        <w:rPr>
          <w:b/>
          <w:lang w:val="en-US"/>
        </w:rPr>
      </w:pPr>
    </w:p>
    <w:p w:rsidR="003C3C7E" w:rsidRDefault="00694AF7" w:rsidP="00F149F1">
      <w:pPr>
        <w:autoSpaceDE w:val="0"/>
        <w:autoSpaceDN w:val="0"/>
        <w:adjustRightInd w:val="0"/>
        <w:ind w:firstLine="540"/>
        <w:jc w:val="both"/>
      </w:pPr>
      <w:r>
        <w:t xml:space="preserve">Предлагам на Вашето внимание актуализация на </w:t>
      </w:r>
      <w:r w:rsidR="003C3C7E">
        <w:t>сборния бюджет</w:t>
      </w:r>
      <w:r>
        <w:t xml:space="preserve"> на община Елхово за 201</w:t>
      </w:r>
      <w:r w:rsidR="001F53D3">
        <w:t>9</w:t>
      </w:r>
      <w:r>
        <w:t xml:space="preserve"> година</w:t>
      </w:r>
      <w:r w:rsidR="003C3C7E">
        <w:t>.</w:t>
      </w:r>
    </w:p>
    <w:p w:rsidR="001F53D3" w:rsidRDefault="001F53D3" w:rsidP="001F53D3">
      <w:pPr>
        <w:autoSpaceDE w:val="0"/>
        <w:autoSpaceDN w:val="0"/>
        <w:adjustRightInd w:val="0"/>
        <w:ind w:firstLine="540"/>
        <w:jc w:val="both"/>
      </w:pPr>
      <w:r>
        <w:t xml:space="preserve">Във връзка с ангажиментите на община Елхово по принудително премахване на незаконно строителство вменени </w:t>
      </w:r>
      <w:r w:rsidR="00DF5BCD">
        <w:t>по реда на</w:t>
      </w:r>
      <w:r>
        <w:t xml:space="preserve"> Закона за устройство на територията са необходими средства за обезпечаване на тази дейност. Предлагам същите да бъдат осигурени чрез завишаване на приходната част на бюджета по §13/04 Данък при придобиване на имущество по дарения и възмезден начин </w:t>
      </w:r>
      <w:r w:rsidR="00DF5BCD">
        <w:t xml:space="preserve">със средства в размер на </w:t>
      </w:r>
      <w:r>
        <w:t>20 000 лв.</w:t>
      </w:r>
      <w:r w:rsidR="00821DD6">
        <w:t xml:space="preserve"> </w:t>
      </w:r>
    </w:p>
    <w:p w:rsidR="001F53D3" w:rsidRDefault="001F53D3" w:rsidP="001F53D3">
      <w:pPr>
        <w:autoSpaceDE w:val="0"/>
        <w:autoSpaceDN w:val="0"/>
        <w:adjustRightInd w:val="0"/>
        <w:ind w:firstLine="540"/>
        <w:jc w:val="both"/>
      </w:pPr>
    </w:p>
    <w:p w:rsidR="00694AF7" w:rsidRPr="00381E66" w:rsidRDefault="003761A8" w:rsidP="001F53D3">
      <w:pPr>
        <w:autoSpaceDE w:val="0"/>
        <w:autoSpaceDN w:val="0"/>
        <w:adjustRightInd w:val="0"/>
        <w:ind w:firstLine="540"/>
        <w:jc w:val="both"/>
      </w:pPr>
      <w:r>
        <w:t>На основание</w:t>
      </w:r>
      <w:r w:rsidR="00694AF7" w:rsidRPr="00381E66">
        <w:t xml:space="preserve"> гореизложеното предлагам Общински съвет, гр.Елхово да вземе следн</w:t>
      </w:r>
      <w:r w:rsidR="00DF5BCD">
        <w:t>о</w:t>
      </w:r>
      <w:r w:rsidR="00694AF7" w:rsidRPr="00381E66">
        <w:t>т</w:t>
      </w:r>
      <w:r w:rsidR="00DF5BCD">
        <w:t>о</w:t>
      </w:r>
      <w:r w:rsidR="00694AF7" w:rsidRPr="00381E66">
        <w:t xml:space="preserve"> </w:t>
      </w:r>
    </w:p>
    <w:p w:rsidR="00DF5BCD" w:rsidRDefault="00DF5BCD" w:rsidP="00694AF7">
      <w:pPr>
        <w:jc w:val="center"/>
        <w:rPr>
          <w:b/>
        </w:rPr>
      </w:pPr>
    </w:p>
    <w:p w:rsidR="00694AF7" w:rsidRDefault="00694AF7" w:rsidP="00694AF7">
      <w:pPr>
        <w:jc w:val="center"/>
        <w:rPr>
          <w:b/>
        </w:rPr>
      </w:pPr>
      <w:r w:rsidRPr="00381E66">
        <w:rPr>
          <w:b/>
        </w:rPr>
        <w:t xml:space="preserve">Р Е Ш Е Н И </w:t>
      </w:r>
      <w:r w:rsidR="00DF5BCD">
        <w:rPr>
          <w:b/>
        </w:rPr>
        <w:t>Е</w:t>
      </w:r>
      <w:r w:rsidRPr="00381E66">
        <w:rPr>
          <w:b/>
        </w:rPr>
        <w:t>:</w:t>
      </w:r>
    </w:p>
    <w:p w:rsidR="004673A5" w:rsidRDefault="004673A5" w:rsidP="00694AF7">
      <w:pPr>
        <w:jc w:val="center"/>
        <w:rPr>
          <w:b/>
        </w:rPr>
      </w:pPr>
    </w:p>
    <w:p w:rsidR="00DF5BCD" w:rsidRDefault="00DF5BCD" w:rsidP="00DF5BCD">
      <w:pPr>
        <w:ind w:firstLine="708"/>
        <w:jc w:val="both"/>
      </w:pPr>
      <w:r>
        <w:t xml:space="preserve">І. </w:t>
      </w:r>
      <w:r w:rsidRPr="00381E66">
        <w:t>На основание чл.21, ал.1, т.6 от Закона за местното самоуправление и местната администрация</w:t>
      </w:r>
      <w:r>
        <w:t xml:space="preserve"> и </w:t>
      </w:r>
      <w:r w:rsidRPr="00A47D12">
        <w:t xml:space="preserve">чл.124 ал.1 и ал.2 от Закона за </w:t>
      </w:r>
      <w:r>
        <w:t>публичните финанси п</w:t>
      </w:r>
      <w:r w:rsidRPr="008E3A85">
        <w:t>роменя сборния бюджет на община Елхово</w:t>
      </w:r>
      <w:r>
        <w:t>, както следва:</w:t>
      </w:r>
    </w:p>
    <w:p w:rsidR="00DF5BCD" w:rsidRDefault="00DF5BCD" w:rsidP="00DF5BCD">
      <w:pPr>
        <w:ind w:firstLine="708"/>
        <w:jc w:val="both"/>
      </w:pPr>
    </w:p>
    <w:p w:rsidR="00DF5BCD" w:rsidRDefault="00DF5BCD" w:rsidP="00DF5BCD">
      <w:pPr>
        <w:ind w:firstLine="708"/>
        <w:jc w:val="both"/>
      </w:pPr>
      <w:r>
        <w:t>ПРИХОДНА ЧАСТ – местни дейности</w:t>
      </w:r>
    </w:p>
    <w:p w:rsidR="00DF5BCD" w:rsidRDefault="00DF5BCD" w:rsidP="00DF5BCD">
      <w:pPr>
        <w:ind w:firstLine="708"/>
        <w:jc w:val="both"/>
      </w:pPr>
      <w:r>
        <w:t>1.Данъчни приходи</w:t>
      </w:r>
    </w:p>
    <w:p w:rsidR="00DF5BCD" w:rsidRDefault="00DF5BCD" w:rsidP="00DF5BCD">
      <w:pPr>
        <w:ind w:firstLine="708"/>
        <w:jc w:val="both"/>
      </w:pPr>
      <w:r>
        <w:t>§13/04 Данък при придобиване на имущество по дарения и възмезден начин – било 200 000 лв., става 220 000 лв.</w:t>
      </w:r>
    </w:p>
    <w:p w:rsidR="00DF5BCD" w:rsidRDefault="00DF5BCD" w:rsidP="00DF5BCD">
      <w:pPr>
        <w:ind w:firstLine="708"/>
        <w:jc w:val="both"/>
      </w:pPr>
    </w:p>
    <w:p w:rsidR="00DF5BCD" w:rsidRDefault="00DF5BCD" w:rsidP="00DF5BCD">
      <w:pPr>
        <w:ind w:firstLine="708"/>
        <w:jc w:val="both"/>
      </w:pPr>
      <w:r>
        <w:t>РАЗХОДНА ЧАСТ – местни дейности</w:t>
      </w:r>
    </w:p>
    <w:p w:rsidR="00DF5BCD" w:rsidRDefault="00DF5BCD" w:rsidP="00DF5BCD">
      <w:pPr>
        <w:ind w:firstLine="708"/>
        <w:jc w:val="both"/>
      </w:pPr>
      <w:r>
        <w:t>1.Функция „Икономически дейности и услуги“</w:t>
      </w:r>
    </w:p>
    <w:p w:rsidR="00DF5BCD" w:rsidRDefault="00DF5BCD" w:rsidP="00DF5BCD">
      <w:pPr>
        <w:ind w:firstLine="708"/>
        <w:jc w:val="both"/>
      </w:pPr>
      <w:r>
        <w:t>1.</w:t>
      </w:r>
      <w:proofErr w:type="spellStart"/>
      <w:r>
        <w:t>1</w:t>
      </w:r>
      <w:proofErr w:type="spellEnd"/>
      <w:r>
        <w:t xml:space="preserve">. Дейност „Други дейности по икономиката“  </w:t>
      </w:r>
    </w:p>
    <w:p w:rsidR="00DF5BCD" w:rsidRDefault="00DF5BCD" w:rsidP="00DF5BCD">
      <w:pPr>
        <w:ind w:firstLine="708"/>
        <w:jc w:val="both"/>
      </w:pPr>
      <w:r>
        <w:t>§10/20 Разходи за външни услуги - било 19 848 лв.,</w:t>
      </w:r>
      <w:r w:rsidR="003761A8">
        <w:t xml:space="preserve"> </w:t>
      </w:r>
      <w:r>
        <w:t>става 39 848 лв.</w:t>
      </w:r>
    </w:p>
    <w:p w:rsidR="00694A27" w:rsidRDefault="00694A27" w:rsidP="00694AF7">
      <w:pPr>
        <w:rPr>
          <w:b/>
          <w:lang w:val="ru-RU"/>
        </w:rPr>
      </w:pPr>
    </w:p>
    <w:p w:rsidR="00694A27" w:rsidRDefault="00694A27" w:rsidP="00694AF7">
      <w:pPr>
        <w:rPr>
          <w:b/>
          <w:lang w:val="ru-RU"/>
        </w:rPr>
      </w:pPr>
    </w:p>
    <w:p w:rsidR="00694A27" w:rsidRDefault="00694A27" w:rsidP="00694AF7">
      <w:pPr>
        <w:rPr>
          <w:b/>
          <w:lang w:val="ru-RU"/>
        </w:rPr>
      </w:pPr>
    </w:p>
    <w:p w:rsidR="00694A27" w:rsidRDefault="00694A27" w:rsidP="00694AF7">
      <w:pPr>
        <w:rPr>
          <w:b/>
          <w:lang w:val="ru-RU"/>
        </w:rPr>
      </w:pPr>
    </w:p>
    <w:p w:rsidR="005B0ACD" w:rsidRDefault="005B0ACD" w:rsidP="00694AF7">
      <w:pPr>
        <w:rPr>
          <w:b/>
          <w:lang w:val="ru-RU"/>
        </w:rPr>
      </w:pPr>
    </w:p>
    <w:p w:rsidR="00694AF7" w:rsidRPr="00413477" w:rsidRDefault="00694AF7" w:rsidP="00694AF7">
      <w:pPr>
        <w:rPr>
          <w:b/>
          <w:lang w:val="ru-RU"/>
        </w:rPr>
      </w:pPr>
      <w:r w:rsidRPr="00413477">
        <w:rPr>
          <w:b/>
          <w:lang w:val="ru-RU"/>
        </w:rPr>
        <w:t>ПЕТЪР КИРОВ</w:t>
      </w:r>
    </w:p>
    <w:p w:rsidR="001365DC" w:rsidRDefault="00694AF7">
      <w:pPr>
        <w:rPr>
          <w:i/>
          <w:lang w:val="ru-RU"/>
        </w:rPr>
      </w:pPr>
      <w:proofErr w:type="spellStart"/>
      <w:r w:rsidRPr="00413477">
        <w:rPr>
          <w:i/>
          <w:lang w:val="ru-RU"/>
        </w:rPr>
        <w:t>Кмет</w:t>
      </w:r>
      <w:proofErr w:type="spellEnd"/>
      <w:r w:rsidRPr="00413477">
        <w:rPr>
          <w:i/>
          <w:lang w:val="ru-RU"/>
        </w:rPr>
        <w:t xml:space="preserve"> </w:t>
      </w:r>
      <w:proofErr w:type="gramStart"/>
      <w:r w:rsidRPr="00413477">
        <w:rPr>
          <w:i/>
          <w:lang w:val="ru-RU"/>
        </w:rPr>
        <w:t>на</w:t>
      </w:r>
      <w:proofErr w:type="gramEnd"/>
      <w:r w:rsidRPr="00413477">
        <w:rPr>
          <w:i/>
          <w:lang w:val="ru-RU"/>
        </w:rPr>
        <w:t xml:space="preserve"> община </w:t>
      </w:r>
      <w:proofErr w:type="spellStart"/>
      <w:r w:rsidRPr="00413477">
        <w:rPr>
          <w:i/>
          <w:lang w:val="ru-RU"/>
        </w:rPr>
        <w:t>Елхово</w:t>
      </w:r>
      <w:bookmarkStart w:id="0" w:name="_GoBack"/>
      <w:bookmarkEnd w:id="0"/>
      <w:proofErr w:type="spellEnd"/>
    </w:p>
    <w:sectPr w:rsidR="001365DC" w:rsidSect="00694A27">
      <w:footerReference w:type="even" r:id="rId8"/>
      <w:footerReference w:type="default" r:id="rId9"/>
      <w:pgSz w:w="11906" w:h="16838"/>
      <w:pgMar w:top="1361" w:right="1134" w:bottom="136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CDE" w:rsidRDefault="00671CDE">
      <w:r>
        <w:separator/>
      </w:r>
    </w:p>
  </w:endnote>
  <w:endnote w:type="continuationSeparator" w:id="0">
    <w:p w:rsidR="00671CDE" w:rsidRDefault="0067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694AF7" w:rsidP="00436A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516B1" w:rsidRDefault="00671CDE" w:rsidP="001205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6B1" w:rsidRDefault="00694AF7" w:rsidP="00436A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778D">
      <w:rPr>
        <w:rStyle w:val="a5"/>
        <w:noProof/>
      </w:rPr>
      <w:t>1</w:t>
    </w:r>
    <w:r>
      <w:rPr>
        <w:rStyle w:val="a5"/>
      </w:rPr>
      <w:fldChar w:fldCharType="end"/>
    </w:r>
  </w:p>
  <w:p w:rsidR="00F516B1" w:rsidRDefault="00671CDE" w:rsidP="001205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CDE" w:rsidRDefault="00671CDE">
      <w:r>
        <w:separator/>
      </w:r>
    </w:p>
  </w:footnote>
  <w:footnote w:type="continuationSeparator" w:id="0">
    <w:p w:rsidR="00671CDE" w:rsidRDefault="00671C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894A46"/>
    <w:multiLevelType w:val="multilevel"/>
    <w:tmpl w:val="EA66F47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4FC87999"/>
    <w:multiLevelType w:val="hybridMultilevel"/>
    <w:tmpl w:val="EDE62EE6"/>
    <w:lvl w:ilvl="0" w:tplc="D662E84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D8048E"/>
    <w:multiLevelType w:val="multilevel"/>
    <w:tmpl w:val="923480D2"/>
    <w:lvl w:ilvl="0">
      <w:start w:val="1"/>
      <w:numFmt w:val="decimal"/>
      <w:lvlText w:val="%1."/>
      <w:lvlJc w:val="left"/>
      <w:pPr>
        <w:ind w:left="213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0" w:hanging="1800"/>
      </w:pPr>
      <w:rPr>
        <w:rFonts w:hint="default"/>
      </w:rPr>
    </w:lvl>
  </w:abstractNum>
  <w:abstractNum w:abstractNumId="3">
    <w:nsid w:val="73CA4CCA"/>
    <w:multiLevelType w:val="hybridMultilevel"/>
    <w:tmpl w:val="6A748340"/>
    <w:lvl w:ilvl="0" w:tplc="C9A40F76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7BF"/>
    <w:rsid w:val="00027BAC"/>
    <w:rsid w:val="00035C8E"/>
    <w:rsid w:val="00043B52"/>
    <w:rsid w:val="000612A1"/>
    <w:rsid w:val="00063970"/>
    <w:rsid w:val="000D25EE"/>
    <w:rsid w:val="000D2844"/>
    <w:rsid w:val="000D3F3F"/>
    <w:rsid w:val="000D723C"/>
    <w:rsid w:val="000E2692"/>
    <w:rsid w:val="001034FF"/>
    <w:rsid w:val="001365DC"/>
    <w:rsid w:val="00142254"/>
    <w:rsid w:val="001F40BB"/>
    <w:rsid w:val="001F53D3"/>
    <w:rsid w:val="00204380"/>
    <w:rsid w:val="00205596"/>
    <w:rsid w:val="002112C2"/>
    <w:rsid w:val="00225A08"/>
    <w:rsid w:val="002725DC"/>
    <w:rsid w:val="00283DC1"/>
    <w:rsid w:val="002C07BF"/>
    <w:rsid w:val="00337CD9"/>
    <w:rsid w:val="00343B48"/>
    <w:rsid w:val="00354E7D"/>
    <w:rsid w:val="003761A8"/>
    <w:rsid w:val="003805E8"/>
    <w:rsid w:val="003855E2"/>
    <w:rsid w:val="00392DE4"/>
    <w:rsid w:val="003B2C34"/>
    <w:rsid w:val="003C3C7E"/>
    <w:rsid w:val="003E236E"/>
    <w:rsid w:val="004574FE"/>
    <w:rsid w:val="004673A5"/>
    <w:rsid w:val="00474BE9"/>
    <w:rsid w:val="00477409"/>
    <w:rsid w:val="004A73F1"/>
    <w:rsid w:val="004B5E80"/>
    <w:rsid w:val="0052098C"/>
    <w:rsid w:val="005B0ACD"/>
    <w:rsid w:val="005C2F86"/>
    <w:rsid w:val="005C5231"/>
    <w:rsid w:val="005F57A1"/>
    <w:rsid w:val="00671CDE"/>
    <w:rsid w:val="00694A27"/>
    <w:rsid w:val="00694AF7"/>
    <w:rsid w:val="006C6B88"/>
    <w:rsid w:val="006D467D"/>
    <w:rsid w:val="006E6D54"/>
    <w:rsid w:val="00771E66"/>
    <w:rsid w:val="0079608A"/>
    <w:rsid w:val="0081197B"/>
    <w:rsid w:val="00813A7C"/>
    <w:rsid w:val="00821DD6"/>
    <w:rsid w:val="0082235F"/>
    <w:rsid w:val="008244B8"/>
    <w:rsid w:val="0089334E"/>
    <w:rsid w:val="008A3C34"/>
    <w:rsid w:val="008D2DEC"/>
    <w:rsid w:val="008E61B1"/>
    <w:rsid w:val="009B40C5"/>
    <w:rsid w:val="00A20D45"/>
    <w:rsid w:val="00A35691"/>
    <w:rsid w:val="00A77B03"/>
    <w:rsid w:val="00AE4F82"/>
    <w:rsid w:val="00B04C00"/>
    <w:rsid w:val="00B208D0"/>
    <w:rsid w:val="00B55D1B"/>
    <w:rsid w:val="00B702D0"/>
    <w:rsid w:val="00B801A4"/>
    <w:rsid w:val="00B92DEB"/>
    <w:rsid w:val="00BE1391"/>
    <w:rsid w:val="00C15A96"/>
    <w:rsid w:val="00C64539"/>
    <w:rsid w:val="00C74614"/>
    <w:rsid w:val="00C82E31"/>
    <w:rsid w:val="00CA4584"/>
    <w:rsid w:val="00D30FCD"/>
    <w:rsid w:val="00D533A8"/>
    <w:rsid w:val="00D66FAD"/>
    <w:rsid w:val="00D93487"/>
    <w:rsid w:val="00DF5BCD"/>
    <w:rsid w:val="00E50892"/>
    <w:rsid w:val="00E7011A"/>
    <w:rsid w:val="00EC778D"/>
    <w:rsid w:val="00F149F1"/>
    <w:rsid w:val="00F50527"/>
    <w:rsid w:val="00F73DD4"/>
    <w:rsid w:val="00F87242"/>
    <w:rsid w:val="00FA6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694AF7"/>
    <w:pPr>
      <w:keepNext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694AF7"/>
    <w:pPr>
      <w:keepNext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94AF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694A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footer"/>
    <w:basedOn w:val="a"/>
    <w:link w:val="a4"/>
    <w:rsid w:val="00694AF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694AF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94AF7"/>
  </w:style>
  <w:style w:type="table" w:styleId="a6">
    <w:name w:val="Table Grid"/>
    <w:basedOn w:val="a1"/>
    <w:rsid w:val="00F7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3487"/>
    <w:pPr>
      <w:ind w:left="720"/>
      <w:contextualSpacing/>
    </w:pPr>
  </w:style>
  <w:style w:type="paragraph" w:customStyle="1" w:styleId="Char">
    <w:name w:val="Знак Char Знак"/>
    <w:basedOn w:val="a"/>
    <w:rsid w:val="00F149F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Знак Char Знак"/>
    <w:basedOn w:val="a"/>
    <w:rsid w:val="00225A0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D533A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533A8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Body Text"/>
    <w:basedOn w:val="a"/>
    <w:link w:val="ab"/>
    <w:rsid w:val="005F57A1"/>
    <w:rPr>
      <w:b/>
      <w:bCs/>
      <w:sz w:val="28"/>
      <w:lang w:eastAsia="en-US"/>
    </w:rPr>
  </w:style>
  <w:style w:type="character" w:customStyle="1" w:styleId="ab">
    <w:name w:val="Основен текст Знак"/>
    <w:basedOn w:val="a0"/>
    <w:link w:val="aa"/>
    <w:rsid w:val="005F5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amedocreference1">
    <w:name w:val="samedocreference1"/>
    <w:basedOn w:val="a0"/>
    <w:rsid w:val="00DF5BCD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DF5BCD"/>
    <w:rPr>
      <w:i w:val="0"/>
      <w:iCs w:val="0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A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694AF7"/>
    <w:pPr>
      <w:keepNext/>
      <w:jc w:val="center"/>
      <w:outlineLvl w:val="0"/>
    </w:pPr>
    <w:rPr>
      <w:b/>
      <w:bCs/>
      <w:sz w:val="28"/>
      <w:lang w:eastAsia="en-US"/>
    </w:rPr>
  </w:style>
  <w:style w:type="paragraph" w:styleId="2">
    <w:name w:val="heading 2"/>
    <w:basedOn w:val="a"/>
    <w:next w:val="a"/>
    <w:link w:val="20"/>
    <w:qFormat/>
    <w:rsid w:val="00694AF7"/>
    <w:pPr>
      <w:keepNext/>
      <w:outlineLvl w:val="1"/>
    </w:pPr>
    <w:rPr>
      <w:b/>
      <w:bCs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694AF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20">
    <w:name w:val="Заглавие 2 Знак"/>
    <w:basedOn w:val="a0"/>
    <w:link w:val="2"/>
    <w:rsid w:val="00694AF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footer"/>
    <w:basedOn w:val="a"/>
    <w:link w:val="a4"/>
    <w:rsid w:val="00694AF7"/>
    <w:pPr>
      <w:tabs>
        <w:tab w:val="center" w:pos="4536"/>
        <w:tab w:val="right" w:pos="9072"/>
      </w:tabs>
    </w:pPr>
  </w:style>
  <w:style w:type="character" w:customStyle="1" w:styleId="a4">
    <w:name w:val="Долен колонтитул Знак"/>
    <w:basedOn w:val="a0"/>
    <w:link w:val="a3"/>
    <w:rsid w:val="00694AF7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page number"/>
    <w:basedOn w:val="a0"/>
    <w:rsid w:val="00694AF7"/>
  </w:style>
  <w:style w:type="table" w:styleId="a6">
    <w:name w:val="Table Grid"/>
    <w:basedOn w:val="a1"/>
    <w:rsid w:val="00F73D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D93487"/>
    <w:pPr>
      <w:ind w:left="720"/>
      <w:contextualSpacing/>
    </w:pPr>
  </w:style>
  <w:style w:type="paragraph" w:customStyle="1" w:styleId="Char">
    <w:name w:val="Знак Char Знак"/>
    <w:basedOn w:val="a"/>
    <w:rsid w:val="00F149F1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Char0">
    <w:name w:val="Знак Char Знак"/>
    <w:basedOn w:val="a"/>
    <w:rsid w:val="00225A08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D533A8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D533A8"/>
    <w:rPr>
      <w:rFonts w:ascii="Tahoma" w:eastAsia="Times New Roman" w:hAnsi="Tahoma" w:cs="Tahoma"/>
      <w:sz w:val="16"/>
      <w:szCs w:val="16"/>
      <w:lang w:eastAsia="bg-BG"/>
    </w:rPr>
  </w:style>
  <w:style w:type="paragraph" w:styleId="aa">
    <w:name w:val="Body Text"/>
    <w:basedOn w:val="a"/>
    <w:link w:val="ab"/>
    <w:rsid w:val="005F57A1"/>
    <w:rPr>
      <w:b/>
      <w:bCs/>
      <w:sz w:val="28"/>
      <w:lang w:eastAsia="en-US"/>
    </w:rPr>
  </w:style>
  <w:style w:type="character" w:customStyle="1" w:styleId="ab">
    <w:name w:val="Основен текст Знак"/>
    <w:basedOn w:val="a0"/>
    <w:link w:val="aa"/>
    <w:rsid w:val="005F57A1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samedocreference1">
    <w:name w:val="samedocreference1"/>
    <w:basedOn w:val="a0"/>
    <w:rsid w:val="00DF5BCD"/>
    <w:rPr>
      <w:i w:val="0"/>
      <w:iCs w:val="0"/>
      <w:color w:val="8B0000"/>
      <w:u w:val="single"/>
    </w:rPr>
  </w:style>
  <w:style w:type="character" w:customStyle="1" w:styleId="newdocreference1">
    <w:name w:val="newdocreference1"/>
    <w:basedOn w:val="a0"/>
    <w:rsid w:val="00DF5BCD"/>
    <w:rPr>
      <w:i w:val="0"/>
      <w:iCs w:val="0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7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1243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9406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523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71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88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9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554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3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20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88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01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52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Жана Драгоева</dc:creator>
  <cp:keywords/>
  <dc:description/>
  <cp:lastModifiedBy>Жана Драгоева</cp:lastModifiedBy>
  <cp:revision>54</cp:revision>
  <cp:lastPrinted>2018-04-18T12:20:00Z</cp:lastPrinted>
  <dcterms:created xsi:type="dcterms:W3CDTF">2016-03-14T11:36:00Z</dcterms:created>
  <dcterms:modified xsi:type="dcterms:W3CDTF">2019-04-17T07:58:00Z</dcterms:modified>
</cp:coreProperties>
</file>